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B0DDE" w14:textId="77777777" w:rsidR="00BF5C04" w:rsidRDefault="00BF5C04" w:rsidP="00BF5C0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 R O C L A M A T I O N</w:t>
      </w:r>
    </w:p>
    <w:p w14:paraId="635FBE9C" w14:textId="77777777" w:rsidR="00BF5C04" w:rsidRDefault="00BF5C04" w:rsidP="00BF5C04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205304" w14:textId="45BEEA2B" w:rsidR="00BF5C04" w:rsidRPr="0003534B" w:rsidRDefault="00BF5C04" w:rsidP="00BF5C04">
      <w:pPr>
        <w:pStyle w:val="NoSpacing"/>
        <w:ind w:firstLine="720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WHEREAS</w:t>
      </w:r>
      <w:r w:rsidR="00294C9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513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Melinda Douglas created the Office of the Public Defender for the City of Alexandria in July, 1987</w:t>
      </w:r>
      <w:r w:rsidR="00FE7043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to provide </w:t>
      </w:r>
      <w:r w:rsidR="005D1225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legal</w:t>
      </w:r>
      <w:r w:rsidR="00FE7043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representation to indigent clients in misdemeanor, felony and juvenile cases, and in doing so she had replaced a prior system of only court-appointed lawyers, thus insuring fairness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and</w:t>
      </w:r>
      <w:r w:rsidRPr="0003534B">
        <w:rPr>
          <w:color w:val="000000" w:themeColor="text1"/>
        </w:rPr>
        <w:t xml:space="preserve"> </w:t>
      </w:r>
    </w:p>
    <w:p w14:paraId="521DB351" w14:textId="77777777" w:rsidR="00BF5C04" w:rsidRDefault="00BF5C04" w:rsidP="00BF5C04">
      <w:pPr>
        <w:pStyle w:val="NoSpacing"/>
        <w:ind w:firstLine="720"/>
        <w:jc w:val="both"/>
      </w:pPr>
    </w:p>
    <w:p w14:paraId="587515CC" w14:textId="24AB5A2C" w:rsidR="00BF5C04" w:rsidRPr="0003534B" w:rsidRDefault="00BF5C04" w:rsidP="00BF5C04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3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WHEREAS</w:t>
      </w:r>
      <w:r w:rsidR="0029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353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</w:t>
      </w:r>
      <w:r w:rsidR="00FE7043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this office, Melinda Douglas, along with nine other attorneys and a supporting staff of 8, has for the past 32 years </w:t>
      </w:r>
      <w:r w:rsidR="0003534B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in our City </w:t>
      </w:r>
      <w:r w:rsidR="00FE7043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handled a </w:t>
      </w:r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varied</w:t>
      </w:r>
      <w:r w:rsidR="00FE7043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caseload, in addition to supervising a clinical education program for law students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and</w:t>
      </w:r>
    </w:p>
    <w:p w14:paraId="1ED2181D" w14:textId="77777777" w:rsidR="00BF5C04" w:rsidRPr="0003534B" w:rsidRDefault="00BF5C04" w:rsidP="00BF5C0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CF3E4AD" w14:textId="62399759" w:rsidR="00BF5C04" w:rsidRPr="0003534B" w:rsidRDefault="00BF5C04" w:rsidP="00BF5C04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3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WHEREAS</w:t>
      </w:r>
      <w:r w:rsidR="0029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she is the first woman to be appointed chief defender of a public defender office in Virginia, and is the first woman – and first public defender – to receive the Harry L. </w:t>
      </w:r>
      <w:proofErr w:type="spellStart"/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Carrico</w:t>
      </w:r>
      <w:proofErr w:type="spellEnd"/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Professionalism Award from the Virginia State Bar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and</w:t>
      </w:r>
    </w:p>
    <w:p w14:paraId="3398C060" w14:textId="77777777" w:rsidR="00BF5C04" w:rsidRPr="0003534B" w:rsidRDefault="00BF5C04" w:rsidP="00BF5C0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61902B6" w14:textId="10880983" w:rsidR="00BF5C04" w:rsidRPr="0003534B" w:rsidRDefault="00BF5C04" w:rsidP="00BF5C04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3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WHEREAS</w:t>
      </w:r>
      <w:r w:rsidR="0029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23F9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Melinda Douglas</w:t>
      </w:r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has specialized in the practice of criminal and civil law for over three decades, for the betterment of our City and 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community</w:t>
      </w:r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and has done so under the aegis of seven Bar admissions, ranging from the Commonwealth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of 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Virginia and </w:t>
      </w:r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Massachusetts,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to the District of Columbia,</w:t>
      </w:r>
      <w:r w:rsidR="00EF7412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following the attainment of her Juris Doctor degree in 1981 from the Antioch School of Law, and </w:t>
      </w:r>
      <w:r w:rsidR="0003534B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did so in several 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board </w:t>
      </w:r>
      <w:r w:rsidR="0003534B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capacitie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s, task forces, committees, and faculty appointments</w:t>
      </w:r>
      <w:r w:rsidR="0003534B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0889BFCF" w14:textId="77777777" w:rsidR="00BF5C04" w:rsidRPr="0003534B" w:rsidRDefault="00BF5C04" w:rsidP="00BF5C0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7902AD0" w14:textId="1234D5AD" w:rsidR="00BF5C04" w:rsidRPr="0003534B" w:rsidRDefault="00BF5C04" w:rsidP="00BF5C04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3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NOW, THEREFORE, I, JUSTIN M. WILSON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Mayor of the City of Alexandria, Virginia, and on behalf of the Alexandria City Council, do hereby recognize 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that </w:t>
      </w:r>
      <w:r w:rsidR="005D1225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in 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this month of October,</w:t>
      </w:r>
      <w:r w:rsidR="00BF3590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2019, 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her last </w:t>
      </w:r>
      <w:r w:rsidR="00BF3590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month</w:t>
      </w:r>
      <w:r w:rsidR="00E33AF6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of service as Public Defender </w:t>
      </w:r>
      <w:r w:rsidR="00BF3590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for the City of Alexandria, that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14:paraId="60C73365" w14:textId="77777777" w:rsidR="00BF5C04" w:rsidRPr="0003534B" w:rsidRDefault="00BF5C04" w:rsidP="00BF5C0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50B8E9E" w14:textId="1FB2145C" w:rsidR="00BF5C04" w:rsidRPr="0003534B" w:rsidRDefault="00BF5C04" w:rsidP="00BF5C04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3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“</w:t>
      </w:r>
      <w:r w:rsidR="00BF3590" w:rsidRPr="0003534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MELINDA DOUGLAS</w:t>
      </w:r>
      <w:r w:rsidRPr="000353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</w:p>
    <w:p w14:paraId="376B36F0" w14:textId="77777777" w:rsidR="00BF5C04" w:rsidRPr="0003534B" w:rsidRDefault="00BF5C04" w:rsidP="00BF5C0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727727A" w14:textId="4AD42572" w:rsidR="00BF5C04" w:rsidRPr="0003534B" w:rsidRDefault="00BF3590" w:rsidP="00BF5C0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Has nobly, dutifully and fairly served all i</w:t>
      </w:r>
      <w:r w:rsidR="00BF5C04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 the City of Alexandria</w:t>
      </w:r>
      <w:r w:rsidR="005D1225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since the beginning of her employ in 1987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D1225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and</w:t>
      </w:r>
      <w:r w:rsidR="00BF5C04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 call this observance to the attention of all our citizens.</w:t>
      </w:r>
    </w:p>
    <w:p w14:paraId="2F5F6B44" w14:textId="77777777" w:rsidR="00BF5C04" w:rsidRPr="0003534B" w:rsidRDefault="00BF5C04" w:rsidP="00BF5C0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AA2EB56" w14:textId="09E7DA60" w:rsidR="00BF5C04" w:rsidRPr="0003534B" w:rsidRDefault="00BF5C04" w:rsidP="00BF5C04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3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 WITNESS WHEREOF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I have here unto set my hand and caused the Seal of the City of Alexandria to be affixed this </w:t>
      </w:r>
      <w:r w:rsidR="00B779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B7796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nd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94C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ay of </w:t>
      </w:r>
      <w:r w:rsidR="00BF3590"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October</w:t>
      </w:r>
      <w:r w:rsidRPr="000353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2019.</w:t>
      </w:r>
    </w:p>
    <w:p w14:paraId="572B4810" w14:textId="77777777" w:rsidR="00BF5C04" w:rsidRPr="0003534B" w:rsidRDefault="00BF5C04" w:rsidP="00BF5C0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278778A" w14:textId="77777777" w:rsidR="00BF5C04" w:rsidRDefault="00BF5C04" w:rsidP="00BF5C04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28EA7EC" w14:textId="77777777" w:rsidR="00BF5C04" w:rsidRDefault="00BF5C04" w:rsidP="00BF5C04">
      <w:pPr>
        <w:spacing w:after="0"/>
        <w:jc w:val="right"/>
        <w:rPr>
          <w:b/>
          <w:i/>
        </w:rPr>
      </w:pPr>
    </w:p>
    <w:p w14:paraId="45CCEAD1" w14:textId="74102A31" w:rsidR="00BF5C04" w:rsidRDefault="00BF5C04" w:rsidP="00BF5C0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</w:t>
      </w:r>
      <w:r w:rsidR="00294C94">
        <w:t>____________________</w:t>
      </w:r>
    </w:p>
    <w:p w14:paraId="615924D9" w14:textId="2B2F9343" w:rsidR="00BF5C04" w:rsidRDefault="00BF5C04" w:rsidP="00BF5C0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294C94"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MAYOR JUSTIN M. WILSON</w:t>
      </w:r>
    </w:p>
    <w:p w14:paraId="33E77944" w14:textId="77777777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i/>
        </w:rPr>
        <w:t>On behalf of the City Council</w:t>
      </w:r>
    </w:p>
    <w:p w14:paraId="5223F6C6" w14:textId="77777777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i/>
        </w:rPr>
        <w:t>of</w:t>
      </w:r>
      <w:proofErr w:type="gramEnd"/>
      <w:r>
        <w:rPr>
          <w:rFonts w:ascii="Times New Roman" w:hAnsi="Times New Roman" w:cs="Times New Roman"/>
          <w:i/>
        </w:rPr>
        <w:t xml:space="preserve"> Alexandria, Virginia</w:t>
      </w:r>
    </w:p>
    <w:p w14:paraId="48BEF84D" w14:textId="77777777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</w:p>
    <w:p w14:paraId="61486ACD" w14:textId="77777777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</w:p>
    <w:p w14:paraId="32362998" w14:textId="77777777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ATTEST:</w:t>
      </w:r>
    </w:p>
    <w:p w14:paraId="62E66E01" w14:textId="77777777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</w:p>
    <w:p w14:paraId="3D1708A3" w14:textId="77777777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</w:p>
    <w:p w14:paraId="37B31AC0" w14:textId="77777777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_____________________________________</w:t>
      </w:r>
    </w:p>
    <w:p w14:paraId="6D1600CD" w14:textId="1BEFE243" w:rsidR="00BF5C04" w:rsidRDefault="00BF5C04" w:rsidP="00BF5C0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Gloria </w:t>
      </w:r>
      <w:r w:rsidR="00294C94">
        <w:rPr>
          <w:rFonts w:ascii="Times New Roman" w:hAnsi="Times New Roman" w:cs="Times New Roman"/>
          <w:i/>
        </w:rPr>
        <w:t xml:space="preserve">A. </w:t>
      </w:r>
      <w:r>
        <w:rPr>
          <w:rFonts w:ascii="Times New Roman" w:hAnsi="Times New Roman" w:cs="Times New Roman"/>
          <w:i/>
        </w:rPr>
        <w:t xml:space="preserve">Sitton, </w:t>
      </w:r>
      <w:r w:rsidR="00294C94">
        <w:rPr>
          <w:rFonts w:ascii="Times New Roman" w:hAnsi="Times New Roman" w:cs="Times New Roman"/>
          <w:i/>
        </w:rPr>
        <w:t xml:space="preserve">CMC    </w:t>
      </w:r>
      <w:bookmarkStart w:id="0" w:name="_GoBack"/>
      <w:bookmarkEnd w:id="0"/>
      <w:r>
        <w:rPr>
          <w:rFonts w:ascii="Times New Roman" w:hAnsi="Times New Roman" w:cs="Times New Roman"/>
          <w:i/>
        </w:rPr>
        <w:t>City Clerk</w:t>
      </w:r>
    </w:p>
    <w:p w14:paraId="375936B1" w14:textId="77777777" w:rsidR="00FD74AE" w:rsidRDefault="00294C94"/>
    <w:sectPr w:rsidR="00FD74AE" w:rsidSect="00294C94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1"/>
    <w:rsid w:val="0003534B"/>
    <w:rsid w:val="00047D4C"/>
    <w:rsid w:val="00134A9A"/>
    <w:rsid w:val="001F637B"/>
    <w:rsid w:val="00294C94"/>
    <w:rsid w:val="00584C81"/>
    <w:rsid w:val="005D1225"/>
    <w:rsid w:val="008823F9"/>
    <w:rsid w:val="00972AC4"/>
    <w:rsid w:val="00B7796F"/>
    <w:rsid w:val="00BE345D"/>
    <w:rsid w:val="00BF2513"/>
    <w:rsid w:val="00BF3590"/>
    <w:rsid w:val="00BF5C04"/>
    <w:rsid w:val="00E33AF6"/>
    <w:rsid w:val="00E50968"/>
    <w:rsid w:val="00EF7412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E02F"/>
  <w15:chartTrackingRefBased/>
  <w15:docId w15:val="{DE826AF1-9336-443D-9F47-A17A3B5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04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04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McHugh</dc:creator>
  <cp:keywords/>
  <dc:description/>
  <cp:lastModifiedBy>Brandi Galloway</cp:lastModifiedBy>
  <cp:revision>2</cp:revision>
  <cp:lastPrinted>2019-08-05T19:53:00Z</cp:lastPrinted>
  <dcterms:created xsi:type="dcterms:W3CDTF">2019-08-05T19:55:00Z</dcterms:created>
  <dcterms:modified xsi:type="dcterms:W3CDTF">2019-08-05T19:55:00Z</dcterms:modified>
</cp:coreProperties>
</file>